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黑体" w:hAnsi="黑体" w:eastAsia="黑体"/>
          <w:b/>
          <w:sz w:val="30"/>
          <w:szCs w:val="30"/>
        </w:rPr>
        <w:t>浙江师范大学附属中学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关于2023届高三成人礼音响和LED屏幕租赁服务</w:t>
      </w:r>
      <w:r>
        <w:rPr>
          <w:rFonts w:hint="eastAsia" w:ascii="黑体" w:hAnsi="黑体" w:eastAsia="黑体"/>
          <w:b/>
          <w:sz w:val="30"/>
          <w:szCs w:val="30"/>
        </w:rPr>
        <w:t>项目密封询价公告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（</w:t>
      </w:r>
      <w:r>
        <w:rPr>
          <w:rFonts w:hint="eastAsia" w:ascii="Calibri" w:hAnsi="Calibri" w:eastAsia="宋体" w:cs="Times New Roman"/>
        </w:rPr>
        <w:t>项目编号：</w:t>
      </w:r>
      <w:r>
        <w:rPr>
          <w:rFonts w:hint="eastAsia" w:ascii="Calibri" w:hAnsi="Calibri" w:eastAsia="宋体" w:cs="Times New Roman"/>
          <w:lang w:eastAsia="zh-CN"/>
        </w:rPr>
        <w:t>XJ20230313-3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）</w:t>
      </w:r>
    </w:p>
    <w:p>
      <w:pPr>
        <w:spacing w:line="276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根据《中华人民共和国政府采购法》等有关规定，现对关于</w:t>
      </w:r>
      <w:r>
        <w:rPr>
          <w:rFonts w:hint="eastAsia"/>
          <w:u w:val="single"/>
          <w:lang w:val="en-US" w:eastAsia="zh-CN"/>
        </w:rPr>
        <w:t>2023届高三成人礼音响和LED屏幕租赁服务采购项目</w:t>
      </w:r>
      <w:r>
        <w:rPr>
          <w:rFonts w:hint="eastAsia"/>
          <w:lang w:val="en-US" w:eastAsia="zh-CN"/>
        </w:rPr>
        <w:t>进行密封询价采购，欢</w:t>
      </w:r>
      <w:r>
        <w:rPr>
          <w:rFonts w:hint="eastAsia"/>
        </w:rPr>
        <w:t>迎合格的</w:t>
      </w:r>
      <w:r>
        <w:rPr>
          <w:rFonts w:hint="eastAsia"/>
          <w:lang w:val="en-US" w:eastAsia="zh-CN"/>
        </w:rPr>
        <w:t>供应商</w:t>
      </w:r>
      <w:r>
        <w:rPr>
          <w:rFonts w:hint="eastAsia"/>
        </w:rPr>
        <w:t>前来投标。</w:t>
      </w:r>
    </w:p>
    <w:p>
      <w:pPr>
        <w:pStyle w:val="14"/>
        <w:numPr>
          <w:ilvl w:val="0"/>
          <w:numId w:val="1"/>
        </w:numPr>
        <w:spacing w:line="276" w:lineRule="auto"/>
        <w:ind w:firstLineChars="0"/>
        <w:rPr>
          <w:rFonts w:ascii="楷体_GB2312" w:eastAsia="楷体_GB2312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询价项目概况（内容、数量、简要技术要求等）：</w:t>
      </w:r>
    </w:p>
    <w:p>
      <w:pPr>
        <w:pStyle w:val="14"/>
        <w:numPr>
          <w:ilvl w:val="0"/>
          <w:numId w:val="0"/>
        </w:numPr>
        <w:spacing w:line="276" w:lineRule="auto"/>
        <w:ind w:firstLine="482" w:firstLineChars="200"/>
        <w:rPr>
          <w:rFonts w:hint="default" w:ascii="楷体_GB2312" w:hAnsi="Calibri" w:eastAsia="楷体_GB2312" w:cs="Times New Roman"/>
          <w:b/>
          <w:sz w:val="24"/>
          <w:szCs w:val="24"/>
          <w:lang w:val="en-US" w:eastAsia="zh-CN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  <w:lang w:val="en-US" w:eastAsia="zh-CN"/>
        </w:rPr>
        <w:t>2023年高三成人礼活动需要租赁音响和LED屏幕服务，具体要求见下表.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87"/>
        <w:gridCol w:w="2097"/>
        <w:gridCol w:w="2426"/>
        <w:gridCol w:w="851"/>
        <w:gridCol w:w="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设备要求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台数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线阵主音箱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LA110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线阵低音箱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LA110S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台口补声音箱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LA110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舞台返听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M15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信号处理器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M44T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四通道数字功放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系统接口分配器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ZSOUND 声扬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无线手持话筒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舒尔QLXD+BETA58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无线耳麦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无线耳麦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舒尔QLXD+BETA53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数字音控台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数字音箱控制台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迈达斯 M32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音箱接口箱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迈达斯 DL32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主屏幕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户外高清P3显示屏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长10米*高4.5米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4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13）</w:t>
            </w:r>
          </w:p>
        </w:tc>
        <w:tc>
          <w:tcPr>
            <w:tcW w:w="8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侧屏幕</w:t>
            </w:r>
          </w:p>
        </w:tc>
        <w:tc>
          <w:tcPr>
            <w:tcW w:w="1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户外高清P3显示屏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长2米*高4.5米*2块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平方米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</w:tbl>
    <w:p>
      <w:pPr>
        <w:pStyle w:val="14"/>
        <w:numPr>
          <w:ilvl w:val="0"/>
          <w:numId w:val="0"/>
        </w:numPr>
        <w:spacing w:line="276" w:lineRule="auto"/>
        <w:rPr>
          <w:rFonts w:hint="default" w:ascii="楷体_GB2312" w:hAnsi="Calibri" w:eastAsia="楷体_GB2312" w:cs="Times New Roman"/>
          <w:b/>
          <w:sz w:val="24"/>
          <w:szCs w:val="24"/>
          <w:lang w:val="en-US" w:eastAsia="zh-CN"/>
        </w:rPr>
      </w:pPr>
    </w:p>
    <w:p>
      <w:pPr>
        <w:spacing w:line="276" w:lineRule="auto"/>
        <w:ind w:firstLine="482" w:firstLineChars="200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二</w:t>
      </w:r>
      <w:r>
        <w:rPr>
          <w:rFonts w:ascii="楷体_GB2312" w:hAnsi="Calibri" w:eastAsia="楷体_GB2312" w:cs="Times New Roman"/>
          <w:b/>
          <w:sz w:val="24"/>
          <w:szCs w:val="24"/>
        </w:rPr>
        <w:t>、询价供应商资格要求：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ascii="Calibri" w:hAnsi="Calibri" w:eastAsia="宋体" w:cs="Times New Roman"/>
        </w:rPr>
        <w:t>符合《</w:t>
      </w:r>
      <w:r>
        <w:rPr>
          <w:rFonts w:hint="eastAsia"/>
        </w:rPr>
        <w:t>中华人民共和国政府采购法</w:t>
      </w:r>
      <w:r>
        <w:rPr>
          <w:rFonts w:ascii="Calibri" w:hAnsi="Calibri" w:eastAsia="宋体" w:cs="Times New Roman"/>
        </w:rPr>
        <w:t>》要求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能独立承担民事责任</w:t>
      </w:r>
      <w:r>
        <w:rPr>
          <w:rFonts w:hint="eastAsia" w:ascii="Calibri" w:hAnsi="Calibri" w:eastAsia="宋体" w:cs="Times New Roman"/>
        </w:rPr>
        <w:t>，</w:t>
      </w:r>
      <w:r>
        <w:rPr>
          <w:rFonts w:ascii="Calibri" w:hAnsi="Calibri" w:eastAsia="宋体" w:cs="Times New Roman"/>
        </w:rPr>
        <w:t>有良好信誉的</w:t>
      </w:r>
      <w:r>
        <w:rPr>
          <w:rFonts w:hint="eastAsia" w:ascii="Calibri" w:hAnsi="Calibri" w:eastAsia="宋体" w:cs="Times New Roman"/>
          <w:lang w:val="en-US" w:eastAsia="zh-CN"/>
        </w:rPr>
        <w:t>供应商</w:t>
      </w:r>
      <w:r>
        <w:rPr>
          <w:rFonts w:ascii="Calibri" w:hAnsi="Calibri" w:eastAsia="宋体" w:cs="Times New Roman"/>
        </w:rPr>
        <w:t>均可参加。</w:t>
      </w:r>
    </w:p>
    <w:p>
      <w:pPr>
        <w:spacing w:line="276" w:lineRule="auto"/>
        <w:ind w:firstLine="463" w:firstLineChars="192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三、注意事项：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1．询价投标文件的组成：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（1）报价一览表（格式详见附件一）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（2</w:t>
      </w:r>
      <w:r>
        <w:rPr>
          <w:rFonts w:hint="eastAsia"/>
        </w:rPr>
        <w:t>）</w:t>
      </w:r>
      <w:r>
        <w:rPr>
          <w:rFonts w:hint="eastAsia" w:ascii="Calibri" w:hAnsi="Calibri" w:eastAsia="宋体" w:cs="Times New Roman"/>
        </w:rPr>
        <w:t>营业执照副本复印件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以上资料按顺序装订，并分别加盖公章。资料提供不全可能会导致报价无效。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２．询价截止时间：各供应商请于</w:t>
      </w:r>
      <w:r>
        <w:rPr>
          <w:rFonts w:hint="eastAsia" w:ascii="Calibri" w:hAnsi="Calibri" w:eastAsia="宋体" w:cs="Times New Roman"/>
          <w:u w:val="single"/>
        </w:rPr>
        <w:t xml:space="preserve"> 20</w:t>
      </w:r>
      <w:r>
        <w:rPr>
          <w:rFonts w:ascii="Calibri" w:hAnsi="Calibri" w:eastAsia="宋体" w:cs="Times New Roman"/>
          <w:u w:val="single"/>
        </w:rPr>
        <w:t>2</w:t>
      </w:r>
      <w:r>
        <w:rPr>
          <w:rFonts w:hint="eastAsia" w:eastAsia="宋体"/>
          <w:u w:val="single"/>
          <w:lang w:val="en-US" w:eastAsia="zh-CN"/>
        </w:rPr>
        <w:t>3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</w:rPr>
        <w:t xml:space="preserve">年 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u w:val="single"/>
        </w:rPr>
        <w:t xml:space="preserve"> </w:t>
      </w:r>
      <w:r>
        <w:rPr>
          <w:rFonts w:hint="eastAsia" w:ascii="Calibri" w:hAnsi="Calibri" w:eastAsia="宋体" w:cs="Times New Roman"/>
          <w:u w:val="single"/>
          <w:lang w:val="en-US" w:eastAsia="zh-CN"/>
        </w:rPr>
        <w:t>16</w:t>
      </w:r>
      <w:r>
        <w:rPr>
          <w:rFonts w:hint="eastAsia" w:ascii="Calibri" w:hAnsi="Calibri" w:eastAsia="宋体" w:cs="Times New Roman"/>
        </w:rPr>
        <w:t>日</w:t>
      </w:r>
      <w:r>
        <w:rPr>
          <w:rFonts w:hint="eastAsia" w:ascii="Calibri" w:hAnsi="Calibri" w:eastAsia="宋体" w:cs="Times New Roman"/>
          <w:u w:val="single"/>
        </w:rPr>
        <w:t xml:space="preserve"> 16  </w:t>
      </w:r>
      <w:r>
        <w:rPr>
          <w:rFonts w:hint="eastAsia" w:ascii="Calibri" w:hAnsi="Calibri" w:eastAsia="宋体" w:cs="Times New Roman"/>
        </w:rPr>
        <w:t>时之前将最终报价，以信封密封（加盖公章）的形式交至浙江师范大学附属中学资源管理中心（行政楼一楼</w:t>
      </w:r>
      <w:r>
        <w:rPr>
          <w:rFonts w:hint="eastAsia" w:ascii="Calibri" w:hAnsi="Calibri" w:eastAsia="宋体" w:cs="Times New Roman"/>
          <w:u w:val="single"/>
        </w:rPr>
        <w:t xml:space="preserve">107 </w:t>
      </w:r>
      <w:r>
        <w:rPr>
          <w:rFonts w:hint="eastAsia" w:ascii="Calibri" w:hAnsi="Calibri" w:eastAsia="宋体" w:cs="Times New Roman"/>
        </w:rPr>
        <w:t>室），逾期作废。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３．询价成交原则：</w:t>
      </w:r>
      <w:r>
        <w:rPr>
          <w:rFonts w:hint="eastAsia" w:ascii="Calibri" w:hAnsi="Calibri" w:eastAsia="宋体" w:cs="Times New Roman"/>
          <w:b/>
          <w:szCs w:val="21"/>
        </w:rPr>
        <w:t>本项目最高限价</w:t>
      </w:r>
      <w:r>
        <w:rPr>
          <w:rFonts w:hint="eastAsia" w:ascii="Calibri" w:hAnsi="Calibri" w:eastAsia="宋体" w:cs="Times New Roman"/>
          <w:b/>
          <w:szCs w:val="21"/>
          <w:u w:val="single"/>
          <w:lang w:val="en-US" w:eastAsia="zh-CN"/>
        </w:rPr>
        <w:t>20000</w:t>
      </w:r>
      <w:r>
        <w:rPr>
          <w:rFonts w:hint="eastAsia" w:ascii="Calibri" w:hAnsi="Calibri" w:eastAsia="宋体" w:cs="Times New Roman"/>
          <w:b/>
          <w:szCs w:val="21"/>
        </w:rPr>
        <w:t>元，在符合采购需求的前提下，最低价成交的原则确定成交商</w:t>
      </w:r>
      <w:r>
        <w:rPr>
          <w:rFonts w:hint="eastAsia" w:ascii="Calibri" w:hAnsi="Calibri" w:eastAsia="宋体" w:cs="Times New Roman"/>
          <w:b/>
          <w:sz w:val="24"/>
        </w:rPr>
        <w:t>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４．成交供应商擅自变更、无故不提供、或未按期提供中标产品，将按照《政府采购法》相关规定进行处罚。</w:t>
      </w:r>
    </w:p>
    <w:p>
      <w:pPr>
        <w:spacing w:line="276" w:lineRule="auto"/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５．请在信封上分别注明询价编号、供应商联系人及电话。如发现有特殊情况务请在报价前先与我中心联系。</w:t>
      </w:r>
    </w:p>
    <w:p>
      <w:pPr>
        <w:spacing w:line="276" w:lineRule="auto"/>
        <w:ind w:firstLine="352" w:firstLineChars="146"/>
        <w:rPr>
          <w:rFonts w:ascii="楷体_GB2312" w:hAnsi="Calibri" w:eastAsia="楷体_GB2312" w:cs="Times New Roman"/>
          <w:b/>
          <w:sz w:val="24"/>
          <w:szCs w:val="24"/>
        </w:rPr>
      </w:pPr>
      <w:r>
        <w:rPr>
          <w:rFonts w:hint="eastAsia" w:ascii="楷体_GB2312" w:hAnsi="Calibri" w:eastAsia="楷体_GB2312" w:cs="Times New Roman"/>
          <w:b/>
          <w:sz w:val="24"/>
          <w:szCs w:val="24"/>
        </w:rPr>
        <w:t>四、联系方式：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联系地址：浙江省金华市丹光西路518号</w:t>
      </w: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资源管理中心（行政楼10</w:t>
      </w:r>
      <w:r>
        <w:rPr>
          <w:rFonts w:hint="eastAsia" w:ascii="Calibri" w:hAnsi="Calibri" w:eastAsia="宋体" w:cs="Times New Roman"/>
          <w:lang w:val="en-US" w:eastAsia="zh-CN"/>
        </w:rPr>
        <w:t>7</w:t>
      </w:r>
      <w:r>
        <w:rPr>
          <w:rFonts w:hint="eastAsia" w:ascii="Calibri" w:hAnsi="Calibri" w:eastAsia="宋体" w:cs="Times New Roman"/>
        </w:rPr>
        <w:t>）</w:t>
      </w:r>
    </w:p>
    <w:p>
      <w:pPr>
        <w:spacing w:line="276" w:lineRule="auto"/>
        <w:ind w:left="420" w:left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邮政编码：321004项目联系人： 王老师     ，电话：82291759         ，           传真：0579-82282012。技术答疑人： 蒋老师     ，电话：82291759</w:t>
      </w:r>
    </w:p>
    <w:p>
      <w:pPr>
        <w:spacing w:line="276" w:lineRule="auto"/>
        <w:ind w:right="420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lang w:eastAsia="zh-CN"/>
        </w:rPr>
        <w:t>浙江师范大学附属中学</w:t>
      </w:r>
      <w:r>
        <w:rPr>
          <w:rFonts w:hint="eastAsia" w:ascii="Calibri" w:hAnsi="Calibri" w:eastAsia="宋体" w:cs="Times New Roman"/>
        </w:rPr>
        <w:t>资源管理中心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20</w:t>
      </w:r>
      <w:r>
        <w:rPr>
          <w:rFonts w:ascii="Calibri" w:hAnsi="Calibri" w:eastAsia="宋体" w:cs="Times New Roman"/>
        </w:rPr>
        <w:t>2</w:t>
      </w:r>
      <w:r>
        <w:rPr>
          <w:rFonts w:hint="eastAsia" w:ascii="Calibri" w:hAnsi="Calibri" w:eastAsia="宋体" w:cs="Times New Roman"/>
          <w:lang w:val="en-US" w:eastAsia="zh-CN"/>
        </w:rPr>
        <w:t>3</w:t>
      </w:r>
      <w:r>
        <w:rPr>
          <w:rFonts w:hint="eastAsia" w:ascii="Calibri" w:hAnsi="Calibri" w:eastAsia="宋体" w:cs="Times New Roman"/>
        </w:rPr>
        <w:t>年</w:t>
      </w:r>
      <w:r>
        <w:rPr>
          <w:rFonts w:hint="eastAsia" w:ascii="Calibri" w:hAnsi="Calibri" w:eastAsia="宋体" w:cs="Times New Roman"/>
          <w:lang w:val="en-US" w:eastAsia="zh-CN"/>
        </w:rPr>
        <w:t>03</w:t>
      </w:r>
      <w:r>
        <w:rPr>
          <w:rFonts w:hint="eastAsia" w:ascii="Calibri" w:hAnsi="Calibri" w:eastAsia="宋体" w:cs="Times New Roman"/>
        </w:rPr>
        <w:t>月</w:t>
      </w:r>
      <w:r>
        <w:rPr>
          <w:rFonts w:hint="eastAsia" w:ascii="Calibri" w:hAnsi="Calibri" w:eastAsia="宋体" w:cs="Times New Roman"/>
          <w:lang w:val="en-US" w:eastAsia="zh-CN"/>
        </w:rPr>
        <w:t>14</w:t>
      </w:r>
      <w:r>
        <w:rPr>
          <w:rFonts w:hint="eastAsia" w:ascii="Calibri" w:hAnsi="Calibri" w:eastAsia="宋体" w:cs="Times New Roman"/>
        </w:rPr>
        <w:t>日</w:t>
      </w:r>
    </w:p>
    <w:p>
      <w:pPr>
        <w:spacing w:line="276" w:lineRule="auto"/>
        <w:jc w:val="right"/>
        <w:rPr>
          <w:rFonts w:ascii="Calibri" w:hAnsi="Calibri" w:eastAsia="宋体" w:cs="Times New Roman"/>
        </w:rPr>
      </w:pPr>
    </w:p>
    <w:p>
      <w:pPr>
        <w:pStyle w:val="2"/>
        <w:spacing w:line="276" w:lineRule="auto"/>
        <w:ind w:firstLine="2178"/>
        <w:rPr>
          <w:rFonts w:hint="default" w:ascii="仿宋_GB2312" w:eastAsia="仿宋_GB2312"/>
          <w:b/>
          <w:bCs/>
          <w:color w:val="000000"/>
          <w:szCs w:val="36"/>
        </w:rPr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pStyle w:val="6"/>
        <w:shd w:val="clear" w:color="auto" w:fill="FFFFFF"/>
        <w:spacing w:before="0" w:beforeAutospacing="0" w:after="0" w:afterAutospacing="0" w:line="276" w:lineRule="auto"/>
        <w:textAlignment w:val="baseline"/>
      </w:pPr>
    </w:p>
    <w:p>
      <w:pPr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br w:type="page"/>
      </w:r>
    </w:p>
    <w:p>
      <w:pPr>
        <w:pStyle w:val="2"/>
        <w:spacing w:line="300" w:lineRule="auto"/>
        <w:jc w:val="both"/>
        <w:rPr>
          <w:rFonts w:ascii="仿宋_GB2312" w:eastAsia="仿宋_GB2312"/>
          <w:b/>
          <w:bCs/>
          <w:color w:val="000000"/>
          <w:szCs w:val="36"/>
        </w:rPr>
      </w:pPr>
      <w:r>
        <w:rPr>
          <w:rFonts w:ascii="仿宋_GB2312" w:eastAsia="仿宋_GB2312"/>
          <w:b/>
          <w:bCs/>
          <w:color w:val="000000"/>
          <w:szCs w:val="36"/>
        </w:rPr>
        <w:t>附件一：</w:t>
      </w:r>
    </w:p>
    <w:p>
      <w:pPr>
        <w:pStyle w:val="2"/>
        <w:spacing w:line="300" w:lineRule="auto"/>
        <w:jc w:val="center"/>
        <w:rPr>
          <w:rFonts w:hint="default" w:ascii="仿宋_GB2312" w:eastAsia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/>
          <w:b/>
          <w:bCs/>
          <w:color w:val="000000"/>
          <w:sz w:val="36"/>
          <w:szCs w:val="36"/>
        </w:rPr>
        <w:t>报 价 一 览 表</w:t>
      </w:r>
    </w:p>
    <w:p>
      <w:pPr>
        <w:spacing w:line="300" w:lineRule="auto"/>
        <w:rPr>
          <w:kern w:val="0"/>
          <w:sz w:val="24"/>
          <w:szCs w:val="24"/>
        </w:rPr>
      </w:pPr>
    </w:p>
    <w:p>
      <w:pPr>
        <w:spacing w:line="300" w:lineRule="auto"/>
        <w:rPr>
          <w:rFonts w:hint="eastAsia"/>
          <w:kern w:val="0"/>
          <w:sz w:val="24"/>
          <w:szCs w:val="24"/>
        </w:rPr>
      </w:pPr>
      <w:r>
        <w:rPr>
          <w:kern w:val="0"/>
          <w:sz w:val="24"/>
          <w:szCs w:val="24"/>
        </w:rPr>
        <w:t>项目名称：</w:t>
      </w:r>
      <w:r>
        <w:rPr>
          <w:rFonts w:hint="eastAsia"/>
          <w:kern w:val="0"/>
          <w:sz w:val="24"/>
          <w:szCs w:val="24"/>
          <w:u w:val="single"/>
          <w:lang w:val="en-US" w:eastAsia="zh-CN"/>
        </w:rPr>
        <w:t>2023届高三成人礼音响和LED屏幕租赁服务</w:t>
      </w:r>
      <w:r>
        <w:rPr>
          <w:rFonts w:hint="eastAsia"/>
          <w:kern w:val="0"/>
          <w:sz w:val="24"/>
          <w:szCs w:val="24"/>
          <w:u w:val="single"/>
        </w:rPr>
        <w:t xml:space="preserve">采购项目 </w:t>
      </w:r>
      <w:r>
        <w:rPr>
          <w:rFonts w:hint="eastAsia"/>
          <w:kern w:val="0"/>
          <w:sz w:val="24"/>
          <w:szCs w:val="24"/>
        </w:rPr>
        <w:t xml:space="preserve"> </w:t>
      </w:r>
    </w:p>
    <w:p>
      <w:pPr>
        <w:spacing w:line="300" w:lineRule="auto"/>
        <w:rPr>
          <w:rFonts w:ascii="仿宋_GB2312" w:eastAsia="仿宋_GB2312"/>
          <w:b/>
          <w:color w:val="000000"/>
          <w:szCs w:val="21"/>
          <w:u w:val="single"/>
        </w:rPr>
      </w:pPr>
      <w:r>
        <w:rPr>
          <w:rFonts w:hint="eastAsia"/>
          <w:kern w:val="0"/>
          <w:sz w:val="24"/>
          <w:szCs w:val="24"/>
        </w:rPr>
        <w:t>项目编</w:t>
      </w:r>
      <w:r>
        <w:rPr>
          <w:rFonts w:hint="eastAsia"/>
          <w:kern w:val="0"/>
          <w:sz w:val="24"/>
          <w:szCs w:val="24"/>
          <w:lang w:val="en-US" w:eastAsia="zh-CN"/>
        </w:rPr>
        <w:t>号</w:t>
      </w:r>
      <w:r>
        <w:rPr>
          <w:rFonts w:hint="eastAsia"/>
          <w:kern w:val="0"/>
          <w:sz w:val="24"/>
          <w:szCs w:val="24"/>
          <w:u w:val="single"/>
          <w:lang w:eastAsia="zh-CN"/>
        </w:rPr>
        <w:t>XJ20230313-3</w:t>
      </w:r>
    </w:p>
    <w:p>
      <w:pPr>
        <w:spacing w:line="300" w:lineRule="auto"/>
        <w:rPr>
          <w:rStyle w:val="18"/>
          <w:rFonts w:hint="eastAsia" w:ascii="宋体" w:hAnsi="宋体" w:eastAsia="宋体" w:cs="宋体"/>
          <w:sz w:val="24"/>
          <w:szCs w:val="24"/>
          <w:lang w:val="en-US" w:eastAsia="zh-CN" w:bidi="ar"/>
        </w:rPr>
      </w:pPr>
    </w:p>
    <w:p>
      <w:pPr>
        <w:spacing w:line="300" w:lineRule="auto"/>
        <w:rPr>
          <w:rStyle w:val="18"/>
          <w:rFonts w:hint="eastAsia" w:ascii="宋体" w:hAnsi="宋体" w:eastAsia="宋体" w:cs="宋体"/>
          <w:sz w:val="24"/>
          <w:szCs w:val="24"/>
          <w:lang w:val="en-US" w:eastAsia="zh-CN" w:bidi="ar"/>
        </w:rPr>
      </w:pPr>
    </w:p>
    <w:p>
      <w:pPr>
        <w:spacing w:line="300" w:lineRule="auto"/>
        <w:rPr>
          <w:rStyle w:val="19"/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Style w:val="18"/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人民币（大写）： </w:t>
      </w:r>
      <w:r>
        <w:rPr>
          <w:rStyle w:val="19"/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                                   元， </w:t>
      </w:r>
    </w:p>
    <w:p>
      <w:pPr>
        <w:spacing w:line="300" w:lineRule="auto"/>
        <w:ind w:firstLine="720" w:firstLineChars="300"/>
        <w:rPr>
          <w:rFonts w:hint="eastAsia" w:ascii="仿宋_GB2312" w:hAnsi="Calibri" w:eastAsia="仿宋_GB2312" w:cs="Times New Roman"/>
          <w:color w:val="000000"/>
        </w:rPr>
      </w:pPr>
      <w:r>
        <w:rPr>
          <w:rStyle w:val="19"/>
          <w:rFonts w:hint="eastAsia" w:ascii="宋体" w:hAnsi="宋体" w:eastAsia="宋体" w:cs="宋体"/>
          <w:sz w:val="24"/>
          <w:szCs w:val="24"/>
          <w:lang w:val="en-US" w:eastAsia="zh-CN" w:bidi="ar"/>
        </w:rPr>
        <w:t xml:space="preserve">（小写）  ¥：                                 </w:t>
      </w:r>
      <w:r>
        <w:rPr>
          <w:rStyle w:val="18"/>
          <w:rFonts w:hint="eastAsia" w:ascii="宋体" w:hAnsi="宋体" w:eastAsia="宋体" w:cs="宋体"/>
          <w:sz w:val="24"/>
          <w:szCs w:val="24"/>
          <w:lang w:val="en-US" w:eastAsia="zh-CN" w:bidi="ar"/>
        </w:rPr>
        <w:t>元</w:t>
      </w:r>
    </w:p>
    <w:p>
      <w:pPr>
        <w:tabs>
          <w:tab w:val="left" w:pos="7476"/>
        </w:tabs>
        <w:spacing w:line="300" w:lineRule="auto"/>
        <w:rPr>
          <w:rFonts w:hint="eastAsia" w:ascii="仿宋_GB2312" w:hAnsi="Calibri" w:eastAsia="仿宋_GB2312" w:cs="Times New Roman"/>
          <w:color w:val="000000"/>
          <w:lang w:eastAsia="zh-CN"/>
        </w:rPr>
      </w:pPr>
      <w:r>
        <w:rPr>
          <w:rFonts w:hint="eastAsia" w:ascii="仿宋_GB2312" w:hAnsi="Calibri" w:eastAsia="仿宋_GB2312" w:cs="Times New Roman"/>
          <w:color w:val="000000"/>
          <w:lang w:eastAsia="zh-CN"/>
        </w:rPr>
        <w:tab/>
      </w:r>
      <w:bookmarkStart w:id="0" w:name="_GoBack"/>
      <w:bookmarkEnd w:id="0"/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供应商名称（盖章）：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日  期: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 xml:space="preserve">代表（签名）：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职  务: 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spacing w:line="300" w:lineRule="auto"/>
        <w:rPr>
          <w:rFonts w:ascii="仿宋_GB2312" w:hAnsi="Calibri" w:eastAsia="仿宋_GB2312" w:cs="Times New Roman"/>
          <w:b/>
          <w:bCs/>
          <w:color w:val="000000"/>
          <w:u w:val="single"/>
        </w:rPr>
      </w:pPr>
      <w:r>
        <w:rPr>
          <w:rFonts w:hint="eastAsia" w:ascii="仿宋_GB2312" w:hAnsi="Calibri" w:eastAsia="仿宋_GB2312" w:cs="Times New Roman"/>
          <w:color w:val="000000"/>
        </w:rPr>
        <w:t>电  话：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</w:t>
      </w:r>
      <w:r>
        <w:rPr>
          <w:rFonts w:hint="eastAsia" w:ascii="仿宋_GB2312" w:hAnsi="Calibri" w:eastAsia="仿宋_GB2312" w:cs="Times New Roman"/>
          <w:color w:val="000000"/>
        </w:rPr>
        <w:t xml:space="preserve">  传  真：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color w:val="000000"/>
        </w:rPr>
        <w:t xml:space="preserve">  手  机：</w:t>
      </w:r>
      <w:r>
        <w:rPr>
          <w:rFonts w:hint="eastAsia" w:ascii="仿宋_GB2312" w:hAnsi="Calibri" w:eastAsia="仿宋_GB2312" w:cs="Times New Roman"/>
          <w:color w:val="000000"/>
          <w:u w:val="single"/>
        </w:rPr>
        <w:t xml:space="preserve">                        </w:t>
      </w:r>
    </w:p>
    <w:p>
      <w:pPr>
        <w:pStyle w:val="2"/>
        <w:spacing w:line="300" w:lineRule="auto"/>
        <w:jc w:val="both"/>
        <w:rPr>
          <w:rFonts w:hint="default" w:ascii="仿宋_GB2312" w:eastAsia="仿宋_GB2312"/>
          <w:b/>
          <w:bCs/>
          <w:color w:val="000000"/>
        </w:rPr>
      </w:pPr>
      <w:r>
        <w:rPr>
          <w:rFonts w:ascii="仿宋_GB2312" w:eastAsia="仿宋_GB2312"/>
          <w:b/>
          <w:bCs/>
          <w:color w:val="000000"/>
        </w:rPr>
        <w:t>备注：</w:t>
      </w:r>
    </w:p>
    <w:p>
      <w:pPr>
        <w:spacing w:line="300" w:lineRule="auto"/>
        <w:ind w:firstLine="420" w:firstLineChars="200"/>
        <w:rPr>
          <w:rFonts w:ascii="仿宋_GB2312" w:hAnsi="宋体" w:eastAsia="仿宋_GB2312" w:cs="Times New Roman"/>
          <w:color w:val="000000"/>
        </w:rPr>
      </w:pPr>
      <w:r>
        <w:rPr>
          <w:rFonts w:hint="eastAsia" w:ascii="仿宋_GB2312" w:hAnsi="Calibri" w:eastAsia="仿宋_GB2312" w:cs="Times New Roman"/>
          <w:color w:val="000000"/>
        </w:rPr>
        <w:t>1.</w:t>
      </w:r>
      <w:r>
        <w:rPr>
          <w:rFonts w:hint="eastAsia" w:ascii="仿宋_GB2312" w:hAnsi="宋体" w:eastAsia="仿宋_GB2312" w:cs="Times New Roman"/>
          <w:color w:val="000000"/>
        </w:rPr>
        <w:t>报价为供应商所能承受的最低报价，以人民币为结算币种，含直接费、间接费、规费、利润、税金等所有费用，并由成交供应商开具正式发票，最终结算以审计为准。</w:t>
      </w:r>
    </w:p>
    <w:p>
      <w:pPr>
        <w:pStyle w:val="2"/>
        <w:spacing w:line="300" w:lineRule="auto"/>
        <w:ind w:firstLine="420" w:firstLineChars="200"/>
        <w:jc w:val="both"/>
        <w:rPr>
          <w:rFonts w:hint="default"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/>
          <w:color w:val="000000"/>
        </w:rPr>
        <w:t>2.此表可在不改变格式的情况下自行制作,所填内容不得手写（除</w:t>
      </w:r>
      <w:r>
        <w:rPr>
          <w:rFonts w:ascii="仿宋_GB2312" w:eastAsia="仿宋_GB2312"/>
          <w:bCs/>
        </w:rPr>
        <w:t>签名</w:t>
      </w:r>
      <w:r>
        <w:rPr>
          <w:rFonts w:ascii="仿宋_GB2312" w:eastAsia="仿宋_GB2312"/>
          <w:color w:val="000000"/>
        </w:rPr>
        <w:t>外）,都必须打印。</w:t>
      </w:r>
    </w:p>
    <w:p>
      <w:pPr>
        <w:pStyle w:val="2"/>
        <w:spacing w:line="300" w:lineRule="auto"/>
        <w:ind w:left="5250" w:firstLine="420" w:firstLineChars="200"/>
        <w:rPr>
          <w:rFonts w:hint="default" w:ascii="仿宋_GB2312" w:eastAsia="仿宋_GB2312"/>
          <w:color w:val="000000"/>
        </w:rPr>
      </w:pPr>
    </w:p>
    <w:p>
      <w:pPr>
        <w:rPr>
          <w:rFonts w:hint="eastAsia" w:ascii="仿宋_GB2312" w:hAnsi="宋体" w:eastAsia="仿宋_GB2312"/>
          <w:b/>
          <w:bCs/>
          <w:szCs w:val="36"/>
        </w:rPr>
      </w:pPr>
      <w:r>
        <w:rPr>
          <w:rFonts w:hint="eastAsia" w:ascii="仿宋_GB2312" w:hAnsi="宋体" w:eastAsia="仿宋_GB2312"/>
          <w:b/>
          <w:bCs/>
          <w:szCs w:val="36"/>
        </w:rPr>
        <w:br w:type="page"/>
      </w:r>
    </w:p>
    <w:p>
      <w:pPr>
        <w:spacing w:line="360" w:lineRule="auto"/>
        <w:rPr>
          <w:rFonts w:ascii="仿宋_GB2312" w:hAnsi="宋体" w:eastAsia="仿宋_GB2312"/>
          <w:b/>
          <w:bCs/>
          <w:sz w:val="36"/>
          <w:szCs w:val="44"/>
        </w:rPr>
      </w:pPr>
      <w:r>
        <w:rPr>
          <w:rFonts w:hint="eastAsia" w:ascii="仿宋_GB2312" w:hAnsi="宋体" w:eastAsia="仿宋_GB2312"/>
          <w:b/>
          <w:bCs/>
          <w:szCs w:val="36"/>
        </w:rPr>
        <w:t>附件二：</w:t>
      </w:r>
    </w:p>
    <w:p>
      <w:pPr>
        <w:pStyle w:val="2"/>
        <w:spacing w:line="360" w:lineRule="auto"/>
        <w:jc w:val="center"/>
        <w:rPr>
          <w:rFonts w:hint="default" w:ascii="仿宋_GB2312" w:hAnsi="宋体" w:eastAsia="仿宋_GB2312"/>
          <w:b/>
          <w:sz w:val="24"/>
        </w:rPr>
      </w:pPr>
      <w:r>
        <w:rPr>
          <w:rFonts w:ascii="仿宋_GB2312" w:eastAsia="仿宋_GB2312"/>
          <w:b/>
          <w:bCs/>
          <w:sz w:val="44"/>
          <w:szCs w:val="24"/>
        </w:rPr>
        <w:t>产品质量和售后服务承诺书</w:t>
      </w:r>
    </w:p>
    <w:p>
      <w:pPr>
        <w:spacing w:line="360" w:lineRule="auto"/>
        <w:rPr>
          <w:rFonts w:ascii="仿宋_GB2312" w:hAnsi="宋体" w:eastAsia="仿宋_GB2312"/>
          <w:b/>
        </w:rPr>
      </w:pPr>
    </w:p>
    <w:p>
      <w:pPr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致：浙江师范大学附属中学资源管理中心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对于贵方的</w:t>
      </w:r>
      <w:r>
        <w:rPr>
          <w:rFonts w:hint="eastAsia" w:ascii="仿宋_GB2312" w:eastAsia="仿宋_GB2312"/>
          <w:u w:val="single"/>
          <w:lang w:val="en-US" w:eastAsia="zh-CN"/>
        </w:rPr>
        <w:t>2023届高三成人礼音响和LED屏幕租赁服务</w:t>
      </w:r>
      <w:r>
        <w:rPr>
          <w:rFonts w:hint="eastAsia" w:ascii="仿宋_GB2312" w:eastAsia="仿宋_GB2312"/>
          <w:u w:val="single"/>
        </w:rPr>
        <w:t>采购项目</w:t>
      </w:r>
      <w:r>
        <w:rPr>
          <w:rFonts w:hint="eastAsia" w:ascii="仿宋_GB2312" w:hAnsi="宋体" w:eastAsia="仿宋_GB2312"/>
        </w:rPr>
        <w:t>（</w:t>
      </w:r>
      <w:r>
        <w:rPr>
          <w:rFonts w:hint="eastAsia" w:ascii="仿宋_GB2312" w:hAnsi="宋体" w:eastAsia="仿宋_GB2312"/>
          <w:bCs/>
        </w:rPr>
        <w:t>项目编号:</w:t>
      </w:r>
      <w:r>
        <w:rPr>
          <w:rFonts w:hint="eastAsia" w:ascii="仿宋_GB2312" w:hAnsi="宋体" w:eastAsia="仿宋_GB2312"/>
          <w:bCs/>
          <w:u w:val="single"/>
        </w:rPr>
        <w:t xml:space="preserve">  </w:t>
      </w:r>
      <w:r>
        <w:rPr>
          <w:rFonts w:hint="eastAsia" w:eastAsia="仿宋_GB2312"/>
          <w:u w:val="single"/>
          <w:lang w:eastAsia="zh-CN"/>
        </w:rPr>
        <w:t>XJ20230313-3</w:t>
      </w:r>
      <w:r>
        <w:rPr>
          <w:rFonts w:hint="eastAsia" w:ascii="仿宋_GB2312" w:hAnsi="宋体" w:eastAsia="仿宋_GB2312"/>
          <w:bCs/>
        </w:rPr>
        <w:t>）</w:t>
      </w:r>
      <w:r>
        <w:rPr>
          <w:rFonts w:hint="eastAsia" w:ascii="仿宋_GB2312" w:hAnsi="宋体" w:eastAsia="仿宋_GB2312"/>
        </w:rPr>
        <w:t>询价采购项目</w:t>
      </w:r>
      <w:r>
        <w:rPr>
          <w:rFonts w:hint="eastAsia" w:ascii="仿宋_GB2312" w:eastAsia="仿宋_GB2312"/>
        </w:rPr>
        <w:t>，我方</w:t>
      </w:r>
      <w:r>
        <w:rPr>
          <w:rFonts w:hint="eastAsia" w:ascii="仿宋_GB2312" w:hAnsi="宋体" w:eastAsia="仿宋_GB2312"/>
          <w:bCs/>
        </w:rPr>
        <w:t>已认真阅读询价采购文件的全部内容，并对本次采购作出实质性响应，承诺在报价有效期内具有约束力。如有违约行为，将按规定接受处罚，直至追究法律责任。</w:t>
      </w:r>
    </w:p>
    <w:p>
      <w:pPr>
        <w:spacing w:line="300" w:lineRule="auto"/>
        <w:ind w:firstLine="411" w:firstLineChars="196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1、产品质量保证：所投产品为厂家原装正规行货产品，</w:t>
      </w:r>
      <w:r>
        <w:rPr>
          <w:rFonts w:hint="eastAsia" w:ascii="仿宋_GB2312" w:hAnsi="新宋体" w:eastAsia="仿宋_GB2312"/>
          <w:szCs w:val="21"/>
        </w:rPr>
        <w:t>并达到采购需求的性能规格要求。</w:t>
      </w:r>
      <w:r>
        <w:rPr>
          <w:rFonts w:hint="eastAsia" w:ascii="仿宋_GB2312" w:hAnsi="宋体" w:eastAsia="仿宋_GB2312"/>
          <w:bCs/>
        </w:rPr>
        <w:t>严格按国家“三包”法进行保修，认真对待质量投诉。</w:t>
      </w:r>
    </w:p>
    <w:p>
      <w:pPr>
        <w:spacing w:line="360" w:lineRule="auto"/>
        <w:ind w:firstLine="420" w:firstLineChars="200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</w:rPr>
        <w:t>2、价格承诺：</w:t>
      </w:r>
      <w:r>
        <w:rPr>
          <w:rFonts w:hint="eastAsia" w:ascii="仿宋_GB2312" w:eastAsia="仿宋_GB2312"/>
        </w:rPr>
        <w:t>承诺在报价有效期</w:t>
      </w:r>
      <w:r>
        <w:rPr>
          <w:rFonts w:hint="eastAsia" w:ascii="仿宋_GB2312" w:eastAsia="仿宋_GB2312"/>
          <w:u w:val="single"/>
        </w:rPr>
        <w:t xml:space="preserve">     </w:t>
      </w:r>
      <w:r>
        <w:rPr>
          <w:rFonts w:hint="eastAsia" w:ascii="仿宋_GB2312" w:eastAsia="仿宋_GB2312"/>
        </w:rPr>
        <w:t>天内具有约束力。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hAnsi="宋体" w:eastAsia="仿宋_GB2312"/>
          <w:bCs/>
        </w:rPr>
        <w:t>3、工期：以签订合同为准。</w:t>
      </w:r>
    </w:p>
    <w:p>
      <w:pPr>
        <w:spacing w:line="360" w:lineRule="auto"/>
        <w:ind w:firstLine="420" w:firstLineChars="200"/>
        <w:rPr>
          <w:rFonts w:ascii="仿宋_GB2312" w:hAnsi="宋体" w:eastAsia="仿宋_GB2312"/>
          <w:bCs/>
        </w:rPr>
      </w:pPr>
      <w:r>
        <w:rPr>
          <w:rFonts w:hint="eastAsia" w:ascii="仿宋_GB2312" w:eastAsia="仿宋_GB2312"/>
        </w:rPr>
        <w:t>4、售后服务承诺：我单位提供</w:t>
      </w:r>
      <w:r>
        <w:rPr>
          <w:rFonts w:hint="eastAsia" w:ascii="仿宋_GB2312" w:eastAsia="仿宋_GB2312"/>
          <w:u w:val="single"/>
        </w:rPr>
        <w:t xml:space="preserve">    </w:t>
      </w:r>
      <w:r>
        <w:rPr>
          <w:rFonts w:hint="eastAsia" w:ascii="仿宋_GB2312" w:eastAsia="仿宋_GB2312"/>
        </w:rPr>
        <w:t>年的免费保修期（设备验收合格之日起算）（多种产品的不同保修期限请分别列出）。</w:t>
      </w:r>
      <w:r>
        <w:rPr>
          <w:rFonts w:hint="eastAsia" w:ascii="仿宋_GB2312" w:eastAsia="仿宋_GB2312"/>
          <w:b/>
        </w:rPr>
        <w:t>保修期内，与维修相关的所有费用由我单位自行承担</w:t>
      </w:r>
      <w:r>
        <w:rPr>
          <w:rFonts w:hint="eastAsia" w:ascii="仿宋_GB2312" w:eastAsia="仿宋_GB2312"/>
        </w:rPr>
        <w:t>。</w:t>
      </w:r>
      <w:r>
        <w:rPr>
          <w:rFonts w:hint="eastAsia" w:ascii="仿宋_GB2312" w:hAnsi="宋体" w:eastAsia="仿宋_GB2312"/>
          <w:szCs w:val="21"/>
        </w:rPr>
        <w:t>在保修期内，</w:t>
      </w:r>
      <w:r>
        <w:rPr>
          <w:rFonts w:hint="eastAsia" w:ascii="仿宋_GB2312" w:eastAsia="仿宋_GB2312"/>
        </w:rPr>
        <w:t>贵方</w:t>
      </w:r>
      <w:r>
        <w:rPr>
          <w:rFonts w:hint="eastAsia" w:ascii="仿宋_GB2312" w:hAnsi="宋体" w:eastAsia="仿宋_GB2312"/>
          <w:szCs w:val="21"/>
        </w:rPr>
        <w:t>有故障申报，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</w:t>
      </w:r>
      <w:r>
        <w:rPr>
          <w:rFonts w:hint="eastAsia" w:ascii="仿宋_GB2312" w:hAnsi="宋体" w:eastAsia="仿宋_GB2312"/>
          <w:szCs w:val="21"/>
        </w:rPr>
        <w:t>小时内以</w:t>
      </w:r>
      <w:r>
        <w:rPr>
          <w:rFonts w:hint="eastAsia" w:ascii="仿宋_GB2312" w:hAnsi="宋体" w:eastAsia="仿宋_GB2312"/>
          <w:szCs w:val="21"/>
          <w:u w:val="single"/>
        </w:rPr>
        <w:t xml:space="preserve">          </w:t>
      </w:r>
      <w:r>
        <w:rPr>
          <w:rFonts w:hint="eastAsia" w:ascii="仿宋_GB2312" w:hAnsi="宋体" w:eastAsia="仿宋_GB2312"/>
          <w:szCs w:val="21"/>
        </w:rPr>
        <w:t>方式对用户提出的维修要求做出响应并给出解决方案。若不能排除故障，</w:t>
      </w:r>
      <w:r>
        <w:rPr>
          <w:rFonts w:hint="eastAsia" w:ascii="仿宋_GB2312" w:eastAsia="仿宋_GB2312"/>
        </w:rPr>
        <w:t>我</w:t>
      </w:r>
      <w:r>
        <w:rPr>
          <w:rFonts w:hint="eastAsia" w:ascii="仿宋_GB2312" w:hAnsi="宋体" w:eastAsia="仿宋_GB2312"/>
          <w:szCs w:val="21"/>
        </w:rPr>
        <w:t>方在</w:t>
      </w:r>
      <w:r>
        <w:rPr>
          <w:rFonts w:hint="eastAsia" w:ascii="仿宋_GB2312" w:hAnsi="宋体" w:eastAsia="仿宋_GB2312"/>
          <w:szCs w:val="21"/>
          <w:u w:val="single"/>
        </w:rPr>
        <w:t xml:space="preserve">     </w:t>
      </w:r>
      <w:r>
        <w:rPr>
          <w:rFonts w:hint="eastAsia" w:ascii="仿宋_GB2312" w:hAnsi="宋体" w:eastAsia="仿宋_GB2312"/>
          <w:szCs w:val="21"/>
        </w:rPr>
        <w:t>小时内赶赴现场解决；</w:t>
      </w:r>
      <w:r>
        <w:rPr>
          <w:rFonts w:hint="eastAsia" w:ascii="仿宋_GB2312" w:hAnsi="宋体" w:eastAsia="仿宋_GB2312"/>
          <w:bCs/>
        </w:rPr>
        <w:t xml:space="preserve"> </w:t>
      </w:r>
    </w:p>
    <w:p>
      <w:pPr>
        <w:pStyle w:val="2"/>
        <w:spacing w:line="480" w:lineRule="auto"/>
        <w:ind w:left="496" w:leftChars="236" w:firstLine="210" w:firstLineChars="100"/>
        <w:rPr>
          <w:rFonts w:hint="default" w:ascii="仿宋_GB2312" w:hAnsi="宋体" w:eastAsia="仿宋_GB2312"/>
          <w:bCs/>
        </w:rPr>
      </w:pPr>
    </w:p>
    <w:p>
      <w:pPr>
        <w:pStyle w:val="2"/>
        <w:spacing w:line="480" w:lineRule="auto"/>
        <w:rPr>
          <w:rFonts w:hint="default" w:ascii="仿宋_GB2312" w:hAnsi="宋体" w:eastAsia="仿宋_GB2312"/>
          <w:bCs/>
        </w:rPr>
      </w:pPr>
      <w:r>
        <w:rPr>
          <w:rFonts w:ascii="仿宋_GB2312" w:hAnsi="宋体" w:eastAsia="仿宋_GB2312"/>
          <w:bCs/>
        </w:rPr>
        <w:t>附 ： 售后服务联系人：</w:t>
      </w:r>
    </w:p>
    <w:p>
      <w:pPr>
        <w:pStyle w:val="2"/>
        <w:spacing w:line="480" w:lineRule="auto"/>
        <w:rPr>
          <w:rFonts w:hint="default" w:ascii="仿宋_GB2312" w:eastAsia="仿宋_GB2312"/>
        </w:rPr>
      </w:pPr>
      <w:r>
        <w:rPr>
          <w:rFonts w:ascii="仿宋_GB2312" w:eastAsia="仿宋_GB2312"/>
        </w:rPr>
        <w:t>联系电话：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b/>
          <w:bCs/>
        </w:rPr>
      </w:pPr>
      <w:r>
        <w:rPr>
          <w:rFonts w:hint="eastAsia" w:ascii="仿宋_GB2312" w:eastAsia="仿宋_GB2312"/>
          <w:b/>
          <w:bCs/>
        </w:rPr>
        <w:t>供应商名称：</w:t>
      </w:r>
      <w:r>
        <w:rPr>
          <w:rFonts w:hint="eastAsia" w:ascii="仿宋_GB2312" w:eastAsia="仿宋_GB2312"/>
          <w:u w:val="single"/>
        </w:rPr>
        <w:t xml:space="preserve">                               </w:t>
      </w:r>
    </w:p>
    <w:p>
      <w:pPr>
        <w:spacing w:line="360" w:lineRule="auto"/>
        <w:ind w:left="210" w:leftChars="100" w:firstLine="3544" w:firstLineChars="1681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  <w:b/>
          <w:bCs/>
        </w:rPr>
        <w:t>代表（签名）：</w:t>
      </w:r>
      <w:r>
        <w:rPr>
          <w:rFonts w:hint="eastAsia" w:ascii="仿宋_GB2312" w:eastAsia="仿宋_GB2312"/>
          <w:u w:val="single"/>
        </w:rPr>
        <w:t xml:space="preserve">                         </w:t>
      </w:r>
    </w:p>
    <w:p>
      <w:pPr>
        <w:pStyle w:val="2"/>
        <w:spacing w:line="480" w:lineRule="auto"/>
        <w:ind w:left="496" w:leftChars="236"/>
        <w:jc w:val="center"/>
        <w:rPr>
          <w:rFonts w:hint="default"/>
        </w:rPr>
      </w:pPr>
      <w:r>
        <w:t xml:space="preserve">                                                    年   月    日</w:t>
      </w:r>
    </w:p>
    <w:p>
      <w:pPr>
        <w:rPr>
          <w:rFonts w:ascii="宋体" w:hAnsi="Courier New"/>
          <w:kern w:val="0"/>
          <w:szCs w:val="21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47F96"/>
    <w:multiLevelType w:val="multilevel"/>
    <w:tmpl w:val="4CF47F96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NDE3Y2U2YTdlODY3ZWVlZGNjMjU3OWNmNzA1NTMifQ=="/>
  </w:docVars>
  <w:rsids>
    <w:rsidRoot w:val="004E78BD"/>
    <w:rsid w:val="000474C9"/>
    <w:rsid w:val="000D4035"/>
    <w:rsid w:val="000F13A1"/>
    <w:rsid w:val="003C0808"/>
    <w:rsid w:val="004405DA"/>
    <w:rsid w:val="004E78BD"/>
    <w:rsid w:val="006956DC"/>
    <w:rsid w:val="006C2B20"/>
    <w:rsid w:val="007440A1"/>
    <w:rsid w:val="00792A9E"/>
    <w:rsid w:val="00822BCC"/>
    <w:rsid w:val="00853192"/>
    <w:rsid w:val="00853200"/>
    <w:rsid w:val="00867492"/>
    <w:rsid w:val="009522B6"/>
    <w:rsid w:val="0095711D"/>
    <w:rsid w:val="00A7614B"/>
    <w:rsid w:val="00C9413F"/>
    <w:rsid w:val="00D222BF"/>
    <w:rsid w:val="00D25E27"/>
    <w:rsid w:val="00D3520D"/>
    <w:rsid w:val="00DB22D7"/>
    <w:rsid w:val="00EA05E7"/>
    <w:rsid w:val="00EF14ED"/>
    <w:rsid w:val="00F30EB1"/>
    <w:rsid w:val="00FA47B8"/>
    <w:rsid w:val="04F27804"/>
    <w:rsid w:val="058645FB"/>
    <w:rsid w:val="0A5E4F52"/>
    <w:rsid w:val="0ADC53F9"/>
    <w:rsid w:val="10776169"/>
    <w:rsid w:val="15A20816"/>
    <w:rsid w:val="1D295A31"/>
    <w:rsid w:val="1DE209F5"/>
    <w:rsid w:val="23137077"/>
    <w:rsid w:val="23E05BDF"/>
    <w:rsid w:val="252217F3"/>
    <w:rsid w:val="2964780E"/>
    <w:rsid w:val="32F83869"/>
    <w:rsid w:val="35FD5A16"/>
    <w:rsid w:val="377E0FED"/>
    <w:rsid w:val="38B500FC"/>
    <w:rsid w:val="3C5D1121"/>
    <w:rsid w:val="40735BE8"/>
    <w:rsid w:val="40D3168E"/>
    <w:rsid w:val="42297A1D"/>
    <w:rsid w:val="45914105"/>
    <w:rsid w:val="4C820823"/>
    <w:rsid w:val="51D90EA9"/>
    <w:rsid w:val="5AC31D67"/>
    <w:rsid w:val="5C2C0286"/>
    <w:rsid w:val="5D4843B5"/>
    <w:rsid w:val="5E51061F"/>
    <w:rsid w:val="5F245B8C"/>
    <w:rsid w:val="66ED0F5A"/>
    <w:rsid w:val="6B983EED"/>
    <w:rsid w:val="79FD7150"/>
    <w:rsid w:val="7CCF0BB0"/>
    <w:rsid w:val="7D38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pPr>
      <w:widowControl/>
      <w:overflowPunct w:val="0"/>
      <w:autoSpaceDE w:val="0"/>
      <w:autoSpaceDN w:val="0"/>
      <w:adjustRightInd w:val="0"/>
      <w:jc w:val="left"/>
    </w:pPr>
    <w:rPr>
      <w:rFonts w:hint="eastAsia" w:ascii="宋体" w:hAnsi="Courier New" w:eastAsia="宋体" w:cs="Times New Roman"/>
      <w:kern w:val="0"/>
      <w:szCs w:val="21"/>
    </w:rPr>
  </w:style>
  <w:style w:type="paragraph" w:styleId="3">
    <w:name w:val="Body Text Indent 2"/>
    <w:basedOn w:val="1"/>
    <w:link w:val="15"/>
    <w:qFormat/>
    <w:uiPriority w:val="0"/>
    <w:pPr>
      <w:ind w:firstLine="2187" w:firstLineChars="495"/>
    </w:pPr>
    <w:rPr>
      <w:b/>
      <w:bCs/>
      <w:sz w:val="44"/>
      <w:szCs w:val="24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纯文本 字符"/>
    <w:basedOn w:val="9"/>
    <w:link w:val="2"/>
    <w:qFormat/>
    <w:uiPriority w:val="0"/>
    <w:rPr>
      <w:rFonts w:ascii="宋体" w:hAnsi="Courier New" w:eastAsia="宋体" w:cs="Times New Roman"/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正文文本缩进 2 字符"/>
    <w:link w:val="3"/>
    <w:qFormat/>
    <w:uiPriority w:val="0"/>
    <w:rPr>
      <w:b/>
      <w:bCs/>
      <w:sz w:val="44"/>
      <w:szCs w:val="24"/>
    </w:rPr>
  </w:style>
  <w:style w:type="character" w:customStyle="1" w:styleId="16">
    <w:name w:val="正文文本缩进 2 Char1"/>
    <w:basedOn w:val="9"/>
    <w:semiHidden/>
    <w:qFormat/>
    <w:uiPriority w:val="99"/>
  </w:style>
  <w:style w:type="table" w:customStyle="1" w:styleId="17">
    <w:name w:val="网格型1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1474</Words>
  <Characters>1679</Characters>
  <Lines>14</Lines>
  <Paragraphs>4</Paragraphs>
  <TotalTime>4</TotalTime>
  <ScaleCrop>false</ScaleCrop>
  <LinksUpToDate>false</LinksUpToDate>
  <CharactersWithSpaces>2122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2021-01-25T02:42:00Z</dcterms:created>
  <dc:creator>JHEZ</dc:creator>
  <cp:lastModifiedBy>  剡溪游子</cp:lastModifiedBy>
  <dcterms:modified xsi:type="dcterms:W3CDTF">2023-03-14T02:59:14Z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8B67372D7D194BC7AB7583D42F174EA2</vt:lpwstr>
  </property>
</Properties>
</file>